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961" w:rsidRPr="00F96961" w:rsidRDefault="00F96961" w:rsidP="00F969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961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9A6D15" w:rsidRPr="00F96961" w:rsidRDefault="00F96961" w:rsidP="00F9696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961">
        <w:rPr>
          <w:rFonts w:ascii="Times New Roman" w:hAnsi="Times New Roman" w:cs="Times New Roman"/>
          <w:b/>
          <w:sz w:val="28"/>
          <w:szCs w:val="28"/>
        </w:rPr>
        <w:t>детский сад № 5 «Сказка»</w:t>
      </w:r>
    </w:p>
    <w:p w:rsidR="009A6D15" w:rsidRDefault="009A6D15">
      <w:pPr>
        <w:jc w:val="center"/>
      </w:pPr>
    </w:p>
    <w:p w:rsidR="00F96961" w:rsidRDefault="00F96961">
      <w:pPr>
        <w:jc w:val="center"/>
      </w:pPr>
    </w:p>
    <w:p w:rsidR="00F96961" w:rsidRDefault="00F96961">
      <w:pPr>
        <w:jc w:val="center"/>
      </w:pPr>
    </w:p>
    <w:p w:rsidR="00F96961" w:rsidRDefault="00F96961" w:rsidP="00F96961">
      <w:pPr>
        <w:framePr w:hSpace="180" w:wrap="around" w:vAnchor="text" w:hAnchor="margin" w:xAlign="center" w:y="-802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96961" w:rsidRDefault="00F96961" w:rsidP="00F95F63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Социокультурный 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роект по краеведению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«ХОЧУ ВСЁ ЗНАТЬ»</w:t>
      </w:r>
    </w:p>
    <w:p w:rsidR="009A6D15" w:rsidRDefault="00F95F63" w:rsidP="00F95F63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2021- 2022гг.</w:t>
      </w:r>
    </w:p>
    <w:p w:rsidR="009A6D15" w:rsidRDefault="005A501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162425" cy="3619500"/>
            <wp:effectExtent l="19050" t="0" r="9525" b="0"/>
            <wp:docPr id="4" name="Рисунок 0" descr="podgotovka_k_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gotovka_k_ds.jpg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41624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D15" w:rsidRDefault="009A6D15">
      <w:pPr>
        <w:jc w:val="right"/>
      </w:pPr>
    </w:p>
    <w:p w:rsidR="009A6D15" w:rsidRDefault="009A6D15"/>
    <w:p w:rsidR="009A6D15" w:rsidRDefault="005A501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Выполнила:</w:t>
      </w:r>
    </w:p>
    <w:p w:rsidR="009A6D15" w:rsidRDefault="005A501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Старший воспитатель: </w:t>
      </w:r>
    </w:p>
    <w:p w:rsidR="009A6D15" w:rsidRDefault="005A501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Буйских И.С</w:t>
      </w:r>
    </w:p>
    <w:p w:rsidR="009A6D15" w:rsidRDefault="009A6D15">
      <w:pPr>
        <w:jc w:val="center"/>
      </w:pPr>
    </w:p>
    <w:p w:rsidR="009A6D15" w:rsidRDefault="009A6D15">
      <w:pPr>
        <w:jc w:val="center"/>
      </w:pPr>
    </w:p>
    <w:p w:rsidR="009A6D15" w:rsidRDefault="009A6D15">
      <w:pPr>
        <w:jc w:val="center"/>
      </w:pPr>
    </w:p>
    <w:p w:rsidR="00F95F63" w:rsidRDefault="00F95F63">
      <w:pPr>
        <w:jc w:val="center"/>
        <w:rPr>
          <w:rFonts w:ascii="Times New Roman" w:hAnsi="Times New Roman" w:cs="Times New Roman"/>
          <w:b/>
        </w:rPr>
      </w:pPr>
    </w:p>
    <w:p w:rsidR="009A6D15" w:rsidRDefault="005A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2022г.</w:t>
      </w:r>
    </w:p>
    <w:tbl>
      <w:tblPr>
        <w:tblpPr w:leftFromText="180" w:rightFromText="180" w:vertAnchor="text" w:horzAnchor="margin" w:tblpXSpec="center" w:tblpY="-802"/>
        <w:tblW w:w="11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85"/>
      </w:tblGrid>
      <w:tr w:rsidR="009A6D15">
        <w:tc>
          <w:tcPr>
            <w:tcW w:w="0" w:type="auto"/>
            <w:vAlign w:val="center"/>
          </w:tcPr>
          <w:p w:rsidR="009A6D15" w:rsidRDefault="009A6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Содержание проекта: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1. Общие положения (название проекта, законодательная часть, региональный компонент)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2. Актуальность выбранной темы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3. Цели и задачи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4. Участники проекта. Сроки реализации проекта.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5. Принципы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 Этапы реализации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7. Обеспечение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8. Оценка результатов проекта. Мониторинг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9. Предполагаемые 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10. Приложения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Общие положения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Название темы: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«Я значу много для своей страны, частичка целого, я гражданин </w:t>
            </w: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Тонкинской земли»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Законодательная часть: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Закон Российской Федерации «Об образовании»;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Региональный компонент: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«Родина для человека – самое дорогое и священное,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без чего человек перестаёт быть личностью»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В.А. Сухомлинский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 дошкольном возрасте начинает формироваться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чувство патриотизма: любовь и привязанность к Родине, преданность ей, ответственность за неё, желание трудиться на благо, беречь её богатства. Базовым этапом формирования у детей любви к Родине следует считать накопление ими социального опыта жизни в своё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 поселке, приобщение к миру его культуры.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Любовь к Отчизне начинается с любви к своей малой Родине - месту, где человек родился.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Наиболее актуальным ответом на современные тенденции образования мы считаем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использование потенциала регионального компонент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а, в чём убеждает нас личный опыт и работы других педагогов. Предполагаемый опыт не имеет единой устоявшейся обучающей практики и концептуальной основы. Следовательно, концепция должна быть скорректирована относительно поставленных целей и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Концепци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исторического краеведения в идее изучения малой родины, как первого шага в формировании мироощущения, в приобщении к истории и культуре своего народа, содействует целостному восприятию и широкому охвату явлений окружающего мира в его многообразии и значи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мости. Через понимание малой родины ребёнок осознает сопричастность к стране, к ее прошлому, настоящему и будущему. Изучение краеведения в дошкольных учреждениях является одним из основных источников обогащения детей знаниями о родном крае, воспитания любв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 к нему, формирования гражданских позиций и навыков. Оно играет существенную педагогическую роль в нравственном, эстетическом, трудовом, политическом воспитании, является интегрирующим звеном между образовательной и воспитательной деятельностью и обеспечи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вает межпредметные связи.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Нам всегда кажется, что о своей малой родине мы знаем всё или почти всё. Наш поселок  не может похвастаться многовековой историей. Но всегда, отправляясь в путь, нам хочется поскорее вернуться домой, в тот дом, где мы родились, н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а ту улицу, где выросли, в тот край, что мы зовём малой родиной. Изучая историю родного Тонкино, мы сделали для себя много открытий. А также решили рассказать о родном крае тем, кто только начинает свой жизненный путь, нашим дошколятам. Так был разработан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проект по краеведению «Хочу всё знать», направленный на изучение истории родного поселка, области, страны, с активным вовлечением детей в поисковую и исследовательскую деятельность и привлечением к сотрудничеству родителей.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Актуальность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данного проекта з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аключается в том, что в настоящее время наблюдается повышенный интерес к изучению родного края. Одной из главных ступеней духовно-нравственного развития ребёнка, определённых в «Концепции духовно-нравственного развития и воспитания личности гражданина Росс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ии» является «осознанное принятие традиций, ценностей, особых форм культурно-исторической, социальной и духовной жизни его родного города, района, области, страны. В данном проекте речь пойдёт о значении истории родного поселка и его влияние на патриотичес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кое воспитание дошкольников.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Хотя применение историко-краеведческих материалов в ДОУ имеет некоторый опыт, однако историческое краеведение как наука еще не получило достаточного отражения в системе дошкольного образования и до сих пор не была предложена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целостная научно-методическая система использования историко-краеведческих материалов в образовательном процессе.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Главным требованием к внедрению историко-краеведческого материала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является то, что он должен соответствовать основному содержанию занятия, б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ыть полноценным с научной точки зрения, иметь воспитательное значение, являться типичным для данной местности, быть небольшим по объему и посильным для самостоятельного анализа воспитанниками. Краеведческий материал может включаться в образовательный проце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сс в разных формах, работа с ним осуществляется различными приемами. Краеведческий материал,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включаемый в занятие, вызывает в сознании воспитанников связь истории с окружающей их конкретной обстановкой, ведет к развитию интереса к образовательному процессу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ДОУ и повышению качества знаний.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Задача воспитания интереса и любви к Родине традиционно решалась в нашем детском саду. Но результаты оценки уровня знаний детей и опроса родителей показали необходимость усиления работы в данном направлении и наполнени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её новым содержанием.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Успешность развития дошкольников при знакомстве с родным поселком возможна только при условии активного взаимодействия с окружающим миром эмоционально практическим путём, т.е. через игру, предметную деятельность, общение, труд, обу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чение, разные виды деятельности, свойственные дошкольному возрасту. Поэтому с детьми проводился целый ряд различных мероприятий: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-дети посещали музей;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-участвовали в театрализованной деятельности,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-играли в сюжетно-ролевые и дидактические игры по ознако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млению с родным поселком;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-занимались художественно-продуктивной деятельностью (рисовали, конструировали)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-ходили на экскурсии, совершали целевые прогулки к достопримечательностям поселка. </w:t>
            </w:r>
          </w:p>
          <w:p w:rsidR="009A6D15" w:rsidRDefault="005A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ru-RU"/>
              </w:rPr>
              <w:drawing>
                <wp:inline distT="0" distB="0" distL="0" distR="0">
                  <wp:extent cx="3832369" cy="2874191"/>
                  <wp:effectExtent l="19050" t="0" r="0" b="0"/>
                  <wp:docPr id="5" name="Рисунок 1" descr="SAM_16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602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3837310" cy="2877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6D15" w:rsidRDefault="009A6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5A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ru-RU"/>
              </w:rPr>
              <w:lastRenderedPageBreak/>
              <w:drawing>
                <wp:inline distT="0" distB="0" distL="0" distR="0">
                  <wp:extent cx="3695832" cy="2771775"/>
                  <wp:effectExtent l="19050" t="0" r="0" b="0"/>
                  <wp:docPr id="6" name="Рисунок 2" descr="SAM_16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606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3701658" cy="2776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6D15" w:rsidRDefault="009A6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5A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eastAsia="ru-RU"/>
              </w:rPr>
              <w:drawing>
                <wp:inline distT="0" distB="0" distL="0" distR="0">
                  <wp:extent cx="3864095" cy="2897985"/>
                  <wp:effectExtent l="19050" t="0" r="3055" b="0"/>
                  <wp:docPr id="7" name="Рисунок 3" descr="SAM_17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M_1741.JP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3866245" cy="2899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Применяемые нами виды деятельности стимулируют детский интерес к самостоятельной поисковой и исследовательской деятельности, а также являются необходимым условием для формирования личности каждого ребёнка.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Сегодня ни одно занятие не обходится без включен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ия в него элементов краеведения. Каждый человек связан с прошлым, настоящим и будущим своей страны, поэтому необходимо, чтобы дети хорошо знали свои истоки, историю, культуру своего края.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Содержание проекта отражает комплексно-системный подход к изучению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родного края, что позволяет дошкольникам увидеть свой край как сложный, многообразный, противоречивый, но целостный компонент в структуре единого государства. Такой подход даёт возможность рассматривать природные, экономические, социальные и культурные фак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торы, формирующие и изменяющие состояние родного региона, в их взаимодействии. Это наиболее эффективный путь формирования научного мировоззрения, целостной картины среды обитания, системы социальных, культурных и экологических взглядов, ценностного отношен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ия детей к родному краю, как на эмоциональном, так и на рациональном уровне.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>Проект призван дать достаточно полное представление о прошлом, его настоящем. Практические, частично-поисковые и исследовательские методы и приёмы организации непосредственной об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разовательной деятельности нацелены на выработку у  дошкольников навыков работы со всевозможными источниками краеведческой информации: иллюстрациями, фотоматериалами и печатными периодическими изданиями Использование ИКТ в образовательном процессе раскрыва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ет перед педагогами огромные возможности, чем традиционные формы передачи информации, позволяет соединить важную информацию с красочным иллюстративным материалом, мозг ребенка, настроенный на получение знаний в форме развлекательных программ по телевидению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гораздо легче воспримет предложенную информацию с помощью медиасредств.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Я, семья, мой город, край, Россия,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Весь проект по блокам разделили.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В каждом блоке множество занятий.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Форм работы и мероприятий.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И знакомясь поэтапно с блоком каждым,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Мы ста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рались заложить фундамент важный.</w:t>
            </w:r>
            <w:r w:rsidR="00F95F6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F95F6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Цель проекта:</w:t>
            </w:r>
          </w:p>
          <w:p w:rsidR="009A6D15" w:rsidRDefault="005A50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Осуществление комплексного подхода к воспитанию в духе патриотизма, способствовать более углубленному изучению истории родного города, местным достопримечательностям, воспитание любви и привязанности к род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ному краю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</w:p>
          <w:p w:rsidR="009A6D15" w:rsidRPr="00F95F63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Задачи проекта:</w:t>
            </w:r>
          </w:p>
          <w:p w:rsidR="009A6D15" w:rsidRDefault="005A501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Развивать у дошкольников навыки познавательной, творческой деятельности;</w:t>
            </w:r>
          </w:p>
          <w:p w:rsidR="009A6D15" w:rsidRDefault="005A501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Обучать детей вести посильную исследовательскую работу, собирать материалы, классифицировать, сопоставлять их;</w:t>
            </w:r>
          </w:p>
          <w:p w:rsidR="009A6D15" w:rsidRDefault="005A501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Создать условия для восприятия сведений об историческом прошлом 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культурном облике родного края;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</w:p>
          <w:p w:rsidR="009A6D15" w:rsidRDefault="005A501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>Обучать детей умению использовать различные источники краеведческой информации;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</w:p>
          <w:p w:rsidR="009A6D15" w:rsidRDefault="005A501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Развивать связную речь детей, обогащать и активизировать словарь детей,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</w:p>
          <w:p w:rsidR="009A6D15" w:rsidRDefault="005A501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учить свободно мыслить, фантазировать;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</w:p>
          <w:p w:rsidR="009A6D15" w:rsidRDefault="005A501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Приобщать дошкольников к миру прекрасного, формировать чувства патриотизма и уважения к народу, к его обычаям, традициям, языку.</w:t>
            </w: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Практическая значимость состоит в том, что оно обогащает дошкольную практику организ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ации занятий по истории родного края в дошкольных образовательных учреждениях.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Проект разбит на блоки. Все они познавательны и интересны. Формы подачи материала подобраны таким образом, чтобы побуждать ребёнка мыслить, запоминать, внимательно вникать в су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ть, воображать, представлять, задавать вопросы. Также способствуют развитию умения видеть проблемы, как одного из базовых умений исследователя. Все занятия строятся с учетом возрастных и психологических особенностей детей. Поэтому названия тем носят порой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образный, даже интригующий характер. Занятия предусматривают выполнение детьми творческих заданий.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Участники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Дети 3-4 года. Проект предусматривает активное участие родителей, детей и педагогов.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Сроки реализации проекта</w:t>
            </w:r>
            <w:r w:rsidR="00F95F6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F95F6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Долгосрочный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2021-2022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гг).</w:t>
            </w: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Принципы: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При выстраивании педагогического процесса по ознакомлению дошкольников с родным краем положены следующие принципы: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Принцип историзма.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Реализуется путём сохранения хронологического порядка описываемых явлений и сводится к двум историческим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понятиям: прошлое (давным-давно) и настоящее (в наши дни). С этой целью создан музей, подобран материал, включающий как сведения об историческом прошлом, так и современном культурном облике родного края.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Принцип гуманизации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 Предполагает умение педагога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встать на позицию ребёнка, учесть его точку зрения, не игнорировать его чувства и эмоции, видеть в ребёнке полноправного партнёра, а также ориентироваться на высшие общечеловеческие понятия – любовь к семье, родному краю, Отечеству.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Принцип дифференциации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Заключается в создании оптимальных условий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самореализации каждого ребёнка в процессе освоения знаний о родном городе, области , страны, с учётом возраста, накопленного им опыта, особенностей эмоциональной и познавательной сферы.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Принцип интегративно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сти.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Реализуется в сотрудничестве с семьёй, библиотекой, музеем поселка и т.п. Содержание краеведческого материала определяется с учётом сочетания всех видов деятельности при знакомстве детей с историко-культурными особенностями.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Этапы работы над проектом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1.Подготовительный этап.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Включает в себя совместное планирование деятельности, составление схемы реализации проекта, подбор методической литературы, составление планов работы.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2. Практическая деятельность детей.</w:t>
            </w:r>
          </w:p>
          <w:p w:rsidR="009A6D15" w:rsidRDefault="005A501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Обеспечение условий для реализации проекта.</w:t>
            </w:r>
          </w:p>
          <w:p w:rsidR="009A6D15" w:rsidRDefault="005A501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Разработка образовательных маршрутов для участников проекта</w:t>
            </w:r>
          </w:p>
          <w:p w:rsidR="009A6D15" w:rsidRDefault="005A501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Совершенствование предметно-развивающей среды в ДОУ (смотр - конкурс краеведческих уголков).</w:t>
            </w:r>
          </w:p>
          <w:p w:rsidR="009A6D15" w:rsidRDefault="005A501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Внедрение в практику работы с детьми комплексы занятий с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оответствующих возрасту.</w:t>
            </w:r>
          </w:p>
          <w:p w:rsidR="009A6D15" w:rsidRDefault="005A5015">
            <w:pPr>
              <w:pStyle w:val="afb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Привлечение родителей к сбору краеведческого и познавательного материала.</w:t>
            </w:r>
          </w:p>
          <w:p w:rsidR="009A6D15" w:rsidRDefault="005A5015">
            <w:pPr>
              <w:pStyle w:val="afb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Организация работы по следующим направлениям:</w:t>
            </w:r>
          </w:p>
          <w:p w:rsidR="009A6D15" w:rsidRDefault="005A501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Организованные мероприятия</w:t>
            </w:r>
          </w:p>
          <w:p w:rsidR="009A6D15" w:rsidRDefault="005A501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Досуговые мероприятия</w:t>
            </w:r>
          </w:p>
          <w:p w:rsidR="009A6D15" w:rsidRDefault="005A501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Открытые просмотры</w:t>
            </w:r>
          </w:p>
          <w:p w:rsidR="009A6D15" w:rsidRDefault="005A501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Творческо - оформительская деятельность.</w:t>
            </w:r>
          </w:p>
          <w:p w:rsidR="009A6D15" w:rsidRDefault="005A5015">
            <w:pPr>
              <w:pStyle w:val="afb"/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Осуществление контроля над реализацией проекта.</w:t>
            </w: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3. Заключительный (аналитический)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Презентация проекта на заседании педагогического совета МБДОУ.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Обработка результатов по реализации проекта.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Внесение дополнений, поправок в случае нерешенных или побочных проблем.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  <w:t xml:space="preserve">Проект предусматривает организацию активных форм проведения занятий, использование иллюстративных и интерактивных презентаций, применение индивидуальных и групповых творческих работ,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выставки, коллективные игры, встречи с интересными людьми, конкурсы и викторины, тематические и обзорные экскурсии.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Хотя воспитанникам нашим мало лет,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Уже неплохо знают, что же значит «краевед».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Через эмоции, игру и интерес,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Внедрённые в образовательный процесс,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Мы им поможем гражданами стать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И Родину любить и уважать.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ОБЕСПЕЧЕНИЕ ПРОЕКТА.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Методическое: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</w:p>
          <w:p w:rsidR="009A6D15" w:rsidRDefault="005A501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ОТ РОЖДЕНИЯ ДО ШКОЛЫ. Основная общеобразовательная программа дошкольного образования/ Под ред. Т.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Комаровой,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М. А.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Васильевой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</w:p>
          <w:p w:rsidR="009A6D15" w:rsidRDefault="005A501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Маханева, М. Д. Нравственно-патриотическое воспитание детей старшего дошкольного возраста . Пособие для реализации Государственной программы «Патриотическое воспитание граждан Российской Федерации»</w:t>
            </w:r>
          </w:p>
          <w:p w:rsidR="009A6D15" w:rsidRDefault="005A501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планы экскурсий по родному поселку.</w:t>
            </w: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Материа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льно-техническое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:</w:t>
            </w:r>
          </w:p>
          <w:p w:rsidR="009A6D15" w:rsidRDefault="005A5015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фотоаппарат;</w:t>
            </w:r>
          </w:p>
          <w:p w:rsidR="009A6D15" w:rsidRDefault="005A5015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компьютер;</w:t>
            </w:r>
          </w:p>
          <w:p w:rsidR="009A6D15" w:rsidRDefault="005A5015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телевизор;</w:t>
            </w:r>
          </w:p>
          <w:p w:rsidR="009A6D15" w:rsidRDefault="005A5015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музей в ДОУ;</w:t>
            </w:r>
          </w:p>
          <w:p w:rsidR="009A6D15" w:rsidRDefault="005A5015">
            <w:pPr>
              <w:pStyle w:val="afb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альбомы, иллюстрации.</w:t>
            </w:r>
          </w:p>
          <w:p w:rsidR="009A6D15" w:rsidRDefault="005A5015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Диагностико-дидактическое:</w:t>
            </w:r>
          </w:p>
          <w:p w:rsidR="009A6D15" w:rsidRDefault="005A501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диагностические анкеты для детей;</w:t>
            </w:r>
          </w:p>
          <w:p w:rsidR="009A6D15" w:rsidRDefault="005A501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дидактические игры (разработаны и созданы педагогами ДОУ);</w:t>
            </w:r>
          </w:p>
          <w:p w:rsidR="009A6D15" w:rsidRDefault="005A501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карты;</w:t>
            </w:r>
          </w:p>
          <w:p w:rsidR="009A6D15" w:rsidRDefault="005A501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сторические документы, фотографии;</w:t>
            </w:r>
          </w:p>
          <w:p w:rsidR="009A6D15" w:rsidRDefault="005A501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аудио, видео версии сказок и исторические хроники;</w:t>
            </w:r>
          </w:p>
          <w:p w:rsidR="009A6D15" w:rsidRDefault="005A501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методическая, краеведческая, художественная литература.</w:t>
            </w:r>
          </w:p>
          <w:p w:rsidR="009A6D15" w:rsidRDefault="009A6D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F95F63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Оценка результатов.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Для выявления промежуточных и конечных результатов проведен мониторинг при помощи, которог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 можно будет выявить степень решения поставленных задач и достижение цели проекта.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Результаты проекта –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выставки детских работ, открытые занятия, фотоальбом. Результаты, достигнутые в ходе реализации проекта, будут обобщены также в виде презентации по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теме проекта , выступления с обобщенным опытом на педагогическом совете.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 результате реализации данного проекта предполагается обучение и информационная поддержка детей дошкольного возраста и их родителей.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Мониторинг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Оценка усвоения проекта проводится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 помощью мониторинга. Помимо этого учитывается активность участия дошкольников в образовательной и самостоятельной деятельности.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Беседы проходили в спокойной доверительной обстановке. В ходе бесед были использованы наглядные пособия в виде иллюстраций, ф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отографий, видео материалов, которые являлись подсказками ответов на вопросы.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Исходя, из анализа результатов ответов на поставленные вопросы мы сделали следующие выводы: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1. Работа по ознакомлению детей с родным поселком сведена лишь к формированию у ребя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 поверхностных знаний о поселке, в котором они живут.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2. У детей не сформированы: интерес к истории и достопримечательностям родного поселка  и края; представления о наиболее значимых событиях и традициях поселка.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3. В группе не достаточно создана разви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вающая среда, которая смогла бы способствовать формированию у детей дошкольного возраста интереса к познанию родного поселка.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4. Усилить работу, направленную на приобщение родителей и их детей на ознакомление с родным поселком.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Сравнительный анализ уровн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сформированности знаний детей "до" и "после" показал следующие результаты: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-детей стало отличать чувство собственного достоинства, которое выражается в умении отстоять свою точку зрения, в понимании своих возможностей, своего места в окружающем мире, в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чувстве ответственности перед собой и другими;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-произошли значительные изменения отношения родителей к воспитанию своего ребенка и к детскому саду. Таким образом, детский сад стал источником развития интереса и приобщения к истории, народной культуре, тра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дициям, природе родного края не только детей, но и их родителей;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-сформированная у детей любознательность стала выражаться в задаваемых вопросах, предпочтении игры, познанию чего-то нового, в желании экспериментировать.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Отслеживается положительная динами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 по всем изучаемым направлениям.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 детей появился интерес к краю,  в котором они живут. Этот интерес проявился не только в беседах, но и в детских рассказах.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Воспитывается гордость за свою малую родину, желание сделать ее лучше.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У детей отмечено уваж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ительное отношение к людям труда, истории, культуре и обычаям родного поселка. Полученные знания нашли отражение в сюжетно-ролевых играх детей.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Заметно изменяются взаимоотношения детей, они проявляют большее внимание друг к другу.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Дети научились самост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оятельно и целенаправленно рассматривать произведения искусства, фотографии, альбомы, соотносить увиденное со своим опытом, чувствами и представлениями. В самостоятельных работах по рисованию, лепке, конструированию стали проявлять инициативу и творчество.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Нам удалось преодолеть стандартный взгляд родителей на их роль в детском саду – роль пассивного потребителя образовательных услуг.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Мамы и папы оказывают активную помощь в сборе  материалов о родном крае, организации экскурсий.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F95F63" w:rsidRDefault="00F95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</w:p>
          <w:p w:rsidR="009A6D15" w:rsidRDefault="005A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Список литературы:</w:t>
            </w:r>
          </w:p>
          <w:p w:rsidR="009A6D15" w:rsidRDefault="005A50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Воло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буева Н. Г. «О региональном компоненте содержания дошкольного образования в области ознакомления детей дошкольного возраста с родным краем», ,«Педагогика: традиции и инновации» Челябинск, октябрь 2011 г.</w:t>
            </w:r>
          </w:p>
          <w:p w:rsidR="009A6D15" w:rsidRDefault="005A50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Герасимова, З., Козачек, Н. Духовно-нравственное вос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питание детей через приобщение их к истории родного края / З. Герасимова, Н. Козачек // Дошкольное воспитание.- 2001. - №12. – C. 47-52.</w:t>
            </w:r>
          </w:p>
          <w:p w:rsidR="009A6D15" w:rsidRDefault="005A50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Кондрыкинская, Л. А. С чего начинается Родина (опыт работы по патриотическому воспитанию в ДОУ) / Ред. Л. А.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Кондрыкинская.- М.: ТЦ Сфера, 2005.- 192 с.</w:t>
            </w:r>
          </w:p>
          <w:p w:rsidR="009A6D15" w:rsidRDefault="005A50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Миронова, Л. П. Люби и знай родной свой край / Л. П. Миронова // Воспитатель ДОУ.- 2008.- №1.- C. 17-23.</w:t>
            </w:r>
          </w:p>
          <w:p w:rsidR="009A6D15" w:rsidRDefault="005A50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Михайлова, Е. Нравственно-патриотическое воспитание / Е, Михайлова // Ребенок в детском саду.- 2005.- №5.-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C. 38-42.</w:t>
            </w:r>
          </w:p>
          <w:p w:rsidR="009A6D15" w:rsidRDefault="005A50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Сакавичене, О. Патриотическое воспитание дошкольников // Ребенок в детском саду.- 2006.- №2.- C. 14-18.; №3.- C. 24-26.</w:t>
            </w:r>
          </w:p>
          <w:p w:rsidR="009A6D15" w:rsidRDefault="009A6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9A6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9A6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9A6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9A6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9A6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9A6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9A6D15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9A6D15" w:rsidRDefault="009A6D15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9A6D15" w:rsidRDefault="009A6D15"/>
    <w:p w:rsidR="009A6D15" w:rsidRDefault="009A6D15"/>
    <w:p w:rsidR="009A6D15" w:rsidRDefault="009A6D15"/>
    <w:p w:rsidR="009A6D15" w:rsidRDefault="009A6D15"/>
    <w:p w:rsidR="009A6D15" w:rsidRDefault="009A6D15"/>
    <w:p w:rsidR="009A6D15" w:rsidRDefault="009A6D15">
      <w:bookmarkStart w:id="0" w:name="_GoBack"/>
      <w:bookmarkEnd w:id="0"/>
    </w:p>
    <w:sectPr w:rsidR="009A6D15" w:rsidSect="00F95F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015" w:rsidRDefault="005A5015">
      <w:pPr>
        <w:spacing w:after="0" w:line="240" w:lineRule="auto"/>
      </w:pPr>
      <w:r>
        <w:separator/>
      </w:r>
    </w:p>
  </w:endnote>
  <w:endnote w:type="continuationSeparator" w:id="0">
    <w:p w:rsidR="005A5015" w:rsidRDefault="005A5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015" w:rsidRDefault="005A5015">
      <w:pPr>
        <w:spacing w:after="0" w:line="240" w:lineRule="auto"/>
      </w:pPr>
      <w:r>
        <w:separator/>
      </w:r>
    </w:p>
  </w:footnote>
  <w:footnote w:type="continuationSeparator" w:id="0">
    <w:p w:rsidR="005A5015" w:rsidRDefault="005A5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07F9F"/>
    <w:multiLevelType w:val="hybridMultilevel"/>
    <w:tmpl w:val="7318D54C"/>
    <w:lvl w:ilvl="0" w:tplc="465CA3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2C4A2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FCA44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1685D6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04B2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1C2F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8DE72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DCCB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724E4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9857B2"/>
    <w:multiLevelType w:val="hybridMultilevel"/>
    <w:tmpl w:val="3C7818E4"/>
    <w:lvl w:ilvl="0" w:tplc="4016F5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FB8C8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0CAAA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2CA73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7C84A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BD280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CAE8B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612F77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16EF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C7D07"/>
    <w:multiLevelType w:val="hybridMultilevel"/>
    <w:tmpl w:val="8946EAAC"/>
    <w:lvl w:ilvl="0" w:tplc="83B2B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40ED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B6AB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7104B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50A63C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8B83A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34231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9D870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3CE2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C51D1C"/>
    <w:multiLevelType w:val="hybridMultilevel"/>
    <w:tmpl w:val="E66EC8CA"/>
    <w:lvl w:ilvl="0" w:tplc="92B4A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0EA20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E1E55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A028C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2BC2F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FAEFE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75634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AE2318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428E0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151486"/>
    <w:multiLevelType w:val="hybridMultilevel"/>
    <w:tmpl w:val="11A40668"/>
    <w:lvl w:ilvl="0" w:tplc="0BF05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00A25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5F4E5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8D6E8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3D27F6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2A2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0AE9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FD842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65C87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0C4627"/>
    <w:multiLevelType w:val="hybridMultilevel"/>
    <w:tmpl w:val="FE1E9030"/>
    <w:lvl w:ilvl="0" w:tplc="04880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055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C0D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8A2A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C72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CAC9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F2E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76D3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541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6280F"/>
    <w:multiLevelType w:val="hybridMultilevel"/>
    <w:tmpl w:val="F81CCE04"/>
    <w:lvl w:ilvl="0" w:tplc="F462E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525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FE069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108AC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F7E5D2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966B9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59A001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72CEB0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C5607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3B29CB"/>
    <w:multiLevelType w:val="hybridMultilevel"/>
    <w:tmpl w:val="241CA966"/>
    <w:lvl w:ilvl="0" w:tplc="49C47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6612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EAC17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722B3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1C897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014A0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0ACD6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16C00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5965C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9410E5"/>
    <w:multiLevelType w:val="hybridMultilevel"/>
    <w:tmpl w:val="B5C03A60"/>
    <w:lvl w:ilvl="0" w:tplc="DD849F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741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EEE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CC7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625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0A99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3EC9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C2E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FCB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D17788"/>
    <w:multiLevelType w:val="hybridMultilevel"/>
    <w:tmpl w:val="FD24FD4A"/>
    <w:lvl w:ilvl="0" w:tplc="8DBE2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408E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98C8E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09A5C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FE26B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E022C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6C6565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64607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140F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102ADE"/>
    <w:multiLevelType w:val="hybridMultilevel"/>
    <w:tmpl w:val="92565718"/>
    <w:lvl w:ilvl="0" w:tplc="B5EA7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CFD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1A87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18D3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E4F2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A095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8A9A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6CE7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D863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9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D15"/>
    <w:rsid w:val="005A5015"/>
    <w:rsid w:val="009A6D15"/>
    <w:rsid w:val="00F95F63"/>
    <w:rsid w:val="00F96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9BA7C-433C-41D3-9FFC-BCD63B34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styleId="af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2610</Words>
  <Characters>14879</Characters>
  <Application>Microsoft Office Word</Application>
  <DocSecurity>0</DocSecurity>
  <Lines>123</Lines>
  <Paragraphs>34</Paragraphs>
  <ScaleCrop>false</ScaleCrop>
  <Company>Reanimator Extreme Edition</Company>
  <LinksUpToDate>false</LinksUpToDate>
  <CharactersWithSpaces>17455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Малышок</cp:lastModifiedBy>
  <cp:revision>21</cp:revision>
  <dcterms:created xsi:type="dcterms:W3CDTF">2014-05-22T18:35:00Z</dcterms:created>
  <dcterms:modified xsi:type="dcterms:W3CDTF">2023-02-08T12:14:00Z</dcterms:modified>
</cp:coreProperties>
</file>